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-313" w:rightChars="-149" w:firstLine="2660" w:firstLineChars="950"/>
        <w:rPr>
          <w:rFonts w:hint="eastAsia"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left="3599" w:leftChars="1714" w:right="-313" w:rightChars="-149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p>
      <w:pPr>
        <w:ind w:left="3599" w:leftChars="1714" w:right="-313" w:rightChars="-149"/>
        <w:jc w:val="righ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  <w:lang w:eastAsia="zh-CN"/>
      </w:rPr>
      <w:t>杭州天马时控科技股份有限公司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DQ1MWRlM2E1YjhmNGExYjRhYTQwNDIxODVmYTYifQ=="/>
  </w:docVars>
  <w:rsids>
    <w:rsidRoot w:val="006F0365"/>
    <w:rsid w:val="00066B13"/>
    <w:rsid w:val="00115706"/>
    <w:rsid w:val="00184CF7"/>
    <w:rsid w:val="00201BA2"/>
    <w:rsid w:val="006B2F80"/>
    <w:rsid w:val="006F0365"/>
    <w:rsid w:val="00704923"/>
    <w:rsid w:val="00793BE3"/>
    <w:rsid w:val="007C7EEE"/>
    <w:rsid w:val="007D2D5E"/>
    <w:rsid w:val="007E54CA"/>
    <w:rsid w:val="00880AC3"/>
    <w:rsid w:val="008F06B2"/>
    <w:rsid w:val="00953706"/>
    <w:rsid w:val="00A104DC"/>
    <w:rsid w:val="00A90C10"/>
    <w:rsid w:val="00BB3620"/>
    <w:rsid w:val="00CD6871"/>
    <w:rsid w:val="00DE7A97"/>
    <w:rsid w:val="00E43775"/>
    <w:rsid w:val="00F0154B"/>
    <w:rsid w:val="00FF55A2"/>
    <w:rsid w:val="07D76887"/>
    <w:rsid w:val="0A677390"/>
    <w:rsid w:val="1BC640D5"/>
    <w:rsid w:val="25BB2171"/>
    <w:rsid w:val="38D409FE"/>
    <w:rsid w:val="44913B2C"/>
    <w:rsid w:val="4A423B0C"/>
    <w:rsid w:val="57722E14"/>
    <w:rsid w:val="5A326AEE"/>
    <w:rsid w:val="69930E94"/>
    <w:rsid w:val="6DEE40F2"/>
    <w:rsid w:val="7DDA9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254</Characters>
  <Lines>1</Lines>
  <Paragraphs>1</Paragraphs>
  <TotalTime>0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2015-04-07T04:37:00Z</dcterms:created>
  <dc:creator>admin</dc:creator>
  <cp:lastModifiedBy>白佳佳</cp:lastModifiedBy>
  <dcterms:modified xsi:type="dcterms:W3CDTF">2024-07-08T00:38:06Z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7782CF0E884946348EA6D0D61D940647</vt:lpwstr>
  </property>
</Properties>
</file>